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83E6" w14:textId="4423CC7D" w:rsidR="008A385B" w:rsidRDefault="00F051B9" w:rsidP="00723849">
      <w:r>
        <w:rPr>
          <w:noProof/>
        </w:rPr>
        <mc:AlternateContent>
          <mc:Choice Requires="wps">
            <w:drawing>
              <wp:anchor distT="45720" distB="45720" distL="114300" distR="114300" simplePos="0" relativeHeight="251659264" behindDoc="0" locked="0" layoutInCell="1" allowOverlap="1" wp14:anchorId="2C68BDD7" wp14:editId="641C058F">
                <wp:simplePos x="0" y="0"/>
                <wp:positionH relativeFrom="margin">
                  <wp:align>right</wp:align>
                </wp:positionH>
                <wp:positionV relativeFrom="paragraph">
                  <wp:posOffset>124460</wp:posOffset>
                </wp:positionV>
                <wp:extent cx="2964815" cy="181483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1814830"/>
                        </a:xfrm>
                        <a:prstGeom prst="rect">
                          <a:avLst/>
                        </a:prstGeom>
                        <a:solidFill>
                          <a:srgbClr val="FFFFFF"/>
                        </a:solidFill>
                        <a:ln w="9525">
                          <a:noFill/>
                          <a:miter lim="800000"/>
                          <a:headEnd/>
                          <a:tailEnd/>
                        </a:ln>
                      </wps:spPr>
                      <wps:txbx>
                        <w:txbxContent>
                          <w:p w14:paraId="47E02E77" w14:textId="515A331C" w:rsidR="00F051B9" w:rsidRDefault="00F051B9">
                            <w:r>
                              <w:rPr>
                                <w:noProof/>
                              </w:rPr>
                              <w:drawing>
                                <wp:inline distT="0" distB="0" distL="0" distR="0" wp14:anchorId="3803862D" wp14:editId="785AD262">
                                  <wp:extent cx="2806999" cy="151534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2811130" cy="151757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8BDD7" id="_x0000_t202" coordsize="21600,21600" o:spt="202" path="m,l,21600r21600,l21600,xe">
                <v:stroke joinstyle="miter"/>
                <v:path gradientshapeok="t" o:connecttype="rect"/>
              </v:shapetype>
              <v:shape id="Text Box 2" o:spid="_x0000_s1026" type="#_x0000_t202" style="position:absolute;margin-left:182.25pt;margin-top:9.8pt;width:233.45pt;height:142.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" stroked="f">
                <v:textbox>
                  <w:txbxContent>
                    <w:p w14:paraId="47E02E77" w14:textId="515A331C" w:rsidR="00F051B9" w:rsidRDefault="00F051B9">
                      <w:r>
                        <w:rPr>
                          <w:noProof/>
                        </w:rPr>
                        <w:drawing>
                          <wp:inline distT="0" distB="0" distL="0" distR="0" wp14:anchorId="3803862D" wp14:editId="785AD262">
                            <wp:extent cx="2806999" cy="151534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2811130" cy="1517571"/>
                                    </a:xfrm>
                                    <a:prstGeom prst="rect">
                                      <a:avLst/>
                                    </a:prstGeom>
                                  </pic:spPr>
                                </pic:pic>
                              </a:graphicData>
                            </a:graphic>
                          </wp:inline>
                        </w:drawing>
                      </w:r>
                    </w:p>
                  </w:txbxContent>
                </v:textbox>
                <w10:wrap type="square" anchorx="margin"/>
              </v:shape>
            </w:pict>
          </mc:Fallback>
        </mc:AlternateContent>
      </w:r>
      <w:r w:rsidR="008A385B">
        <w:rPr>
          <w:noProof/>
          <w:lang w:eastAsia="en-AU"/>
        </w:rPr>
        <w:drawing>
          <wp:inline distT="0" distB="0" distL="0" distR="0" wp14:anchorId="64E10530" wp14:editId="2790E75E">
            <wp:extent cx="2695575" cy="1695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Pro Image.png"/>
                    <pic:cNvPicPr/>
                  </pic:nvPicPr>
                  <pic:blipFill>
                    <a:blip r:embed="rId6">
                      <a:extLst>
                        <a:ext uri="{28A0092B-C50C-407E-A947-70E740481C1C}">
                          <a14:useLocalDpi xmlns:a14="http://schemas.microsoft.com/office/drawing/2010/main" val="0"/>
                        </a:ext>
                      </a:extLst>
                    </a:blip>
                    <a:stretch>
                      <a:fillRect/>
                    </a:stretch>
                  </pic:blipFill>
                  <pic:spPr>
                    <a:xfrm>
                      <a:off x="0" y="0"/>
                      <a:ext cx="2695575" cy="1695450"/>
                    </a:xfrm>
                    <a:prstGeom prst="rect">
                      <a:avLst/>
                    </a:prstGeom>
                  </pic:spPr>
                </pic:pic>
              </a:graphicData>
            </a:graphic>
          </wp:inline>
        </w:drawing>
      </w:r>
    </w:p>
    <w:p w14:paraId="382DDCC8" w14:textId="27A1A987" w:rsidR="008A385B" w:rsidRDefault="00A550BD" w:rsidP="00723849">
      <w:r>
        <w:t>Term 1 202</w:t>
      </w:r>
      <w:r w:rsidR="00F137A0">
        <w:t>6</w:t>
      </w:r>
    </w:p>
    <w:p w14:paraId="527BB068" w14:textId="77777777" w:rsidR="00723849" w:rsidRDefault="00723849" w:rsidP="00723849">
      <w:r>
        <w:t>Dear Parent or Caregiver,</w:t>
      </w:r>
    </w:p>
    <w:p w14:paraId="6E2B781F" w14:textId="6C20A23D" w:rsidR="00723849" w:rsidRDefault="00385063" w:rsidP="00723849">
      <w:r>
        <w:t>Your child i</w:t>
      </w:r>
      <w:r w:rsidR="00723849">
        <w:t xml:space="preserve">s using Scholastic </w:t>
      </w:r>
      <w:r w:rsidR="00723849" w:rsidRPr="00CB435B">
        <w:rPr>
          <w:i/>
        </w:rPr>
        <w:t>Literacy Pro</w:t>
      </w:r>
      <w:r w:rsidR="00100BE7">
        <w:rPr>
          <w:i/>
        </w:rPr>
        <w:t xml:space="preserve"> </w:t>
      </w:r>
      <w:r w:rsidR="00100BE7" w:rsidRPr="00100BE7">
        <w:t>in years 3-</w:t>
      </w:r>
      <w:r w:rsidR="00A550BD">
        <w:t>6</w:t>
      </w:r>
      <w:r w:rsidR="00100BE7">
        <w:rPr>
          <w:i/>
        </w:rPr>
        <w:t xml:space="preserve"> </w:t>
      </w:r>
      <w:r w:rsidR="00723849">
        <w:t>to support his/her</w:t>
      </w:r>
      <w:r w:rsidR="00723849" w:rsidRPr="00723849">
        <w:t xml:space="preserve"> </w:t>
      </w:r>
      <w:r w:rsidR="00723849">
        <w:t xml:space="preserve">independent reading. </w:t>
      </w:r>
    </w:p>
    <w:p w14:paraId="14AC1E26" w14:textId="77777777" w:rsidR="00723849" w:rsidRDefault="00723849" w:rsidP="00723849">
      <w:r w:rsidRPr="00723849">
        <w:t xml:space="preserve">One of the greatest gifts we can give children is to instil a love of reading. It is not enough to simply teach children to read. We need to </w:t>
      </w:r>
      <w:r w:rsidR="00EE7BDA">
        <w:t>provide them with</w:t>
      </w:r>
      <w:r>
        <w:t xml:space="preserve"> a </w:t>
      </w:r>
      <w:r w:rsidRPr="00723849">
        <w:t>variety of literature</w:t>
      </w:r>
      <w:r w:rsidR="00EE7BDA">
        <w:t xml:space="preserve"> that will make them wonder, make them laugh and take them to other worlds</w:t>
      </w:r>
      <w:r w:rsidRPr="00723849">
        <w:t xml:space="preserve">. </w:t>
      </w:r>
    </w:p>
    <w:p w14:paraId="2A0D460A" w14:textId="77777777" w:rsidR="00385063" w:rsidRDefault="00385063" w:rsidP="00723849">
      <w:r>
        <w:t xml:space="preserve">At school the students sit their </w:t>
      </w:r>
      <w:r w:rsidRPr="00CB435B">
        <w:rPr>
          <w:i/>
        </w:rPr>
        <w:t>Literacy Pro</w:t>
      </w:r>
      <w:r>
        <w:t xml:space="preserve"> Test – this provides them with their Lexile level. The Lexile level helps them find the right books when browsing the library and choosing books they want to read. </w:t>
      </w:r>
    </w:p>
    <w:p w14:paraId="5A44A3E1" w14:textId="77777777" w:rsidR="00EE7BDA" w:rsidRDefault="00EE7BDA" w:rsidP="00723849">
      <w:r w:rsidRPr="00EE7BDA">
        <w:t>The more books your child read</w:t>
      </w:r>
      <w:r w:rsidR="00385063">
        <w:t>s</w:t>
      </w:r>
      <w:r w:rsidRPr="00EE7BDA">
        <w:t xml:space="preserve">, the better they become at reading. When students complete a </w:t>
      </w:r>
      <w:r w:rsidRPr="00CB435B">
        <w:rPr>
          <w:i/>
        </w:rPr>
        <w:t>Literacy Pro</w:t>
      </w:r>
      <w:r w:rsidRPr="00EE7BDA">
        <w:t xml:space="preserve"> book, they are encouraged to take a short 10</w:t>
      </w:r>
      <w:r w:rsidR="00171A71">
        <w:t>-</w:t>
      </w:r>
      <w:r w:rsidRPr="00EE7BDA">
        <w:t>question quiz that measures the</w:t>
      </w:r>
      <w:r>
        <w:t>ir</w:t>
      </w:r>
      <w:r w:rsidRPr="00EE7BDA">
        <w:t xml:space="preserve"> comprehension of the book they have read.  We encourage students to read as many books as they like and take as many quizzes as they can at home and at school.</w:t>
      </w:r>
    </w:p>
    <w:p w14:paraId="164FDC10" w14:textId="77777777" w:rsidR="00385063" w:rsidRDefault="00385063" w:rsidP="00385063">
      <w:r>
        <w:t xml:space="preserve">Once your child has a Lexile level and commences reading </w:t>
      </w:r>
      <w:proofErr w:type="spellStart"/>
      <w:r>
        <w:t>Lexiled</w:t>
      </w:r>
      <w:proofErr w:type="spellEnd"/>
      <w:r>
        <w:t xml:space="preserve"> books, they can access and complete online quizzes at home by following these steps:</w:t>
      </w:r>
    </w:p>
    <w:p w14:paraId="10BA05D1" w14:textId="77777777" w:rsidR="00385063" w:rsidRDefault="00385063" w:rsidP="00385063">
      <w:r>
        <w:t>1.</w:t>
      </w:r>
      <w:r>
        <w:tab/>
        <w:t xml:space="preserve"> www.scholasticlearningzone.com</w:t>
      </w:r>
    </w:p>
    <w:p w14:paraId="4B7DD8A6" w14:textId="77777777" w:rsidR="00385063" w:rsidRDefault="00385063" w:rsidP="00385063">
      <w:r>
        <w:t>2.</w:t>
      </w:r>
      <w:r>
        <w:tab/>
        <w:t>Choose</w:t>
      </w:r>
      <w:r>
        <w:tab/>
      </w:r>
      <w:r>
        <w:tab/>
        <w:t>Australia</w:t>
      </w:r>
    </w:p>
    <w:p w14:paraId="35ED3B36" w14:textId="77777777" w:rsidR="00385063" w:rsidRDefault="00385063" w:rsidP="00385063">
      <w:r>
        <w:t>3.</w:t>
      </w:r>
      <w:r>
        <w:tab/>
        <w:t>Org ID:</w:t>
      </w:r>
      <w:r>
        <w:tab/>
      </w:r>
      <w:r>
        <w:tab/>
      </w:r>
      <w:r w:rsidR="008A385B">
        <w:t>D8R9</w:t>
      </w:r>
    </w:p>
    <w:p w14:paraId="69055776" w14:textId="77777777" w:rsidR="00385063" w:rsidRDefault="00385063" w:rsidP="00385063">
      <w:r>
        <w:t>4.</w:t>
      </w:r>
      <w:r>
        <w:tab/>
        <w:t>Enter student username and password</w:t>
      </w:r>
    </w:p>
    <w:p w14:paraId="0CF949B3" w14:textId="77777777" w:rsidR="008A385B" w:rsidRDefault="008A385B" w:rsidP="00385063">
      <w:r>
        <w:t>Username:</w:t>
      </w:r>
      <w:r>
        <w:tab/>
        <w:t>first name followed by initial of surname then 001</w:t>
      </w:r>
    </w:p>
    <w:p w14:paraId="528D06DB" w14:textId="77777777" w:rsidR="008A385B" w:rsidRDefault="008A385B" w:rsidP="00385063">
      <w:r>
        <w:t xml:space="preserve"> </w:t>
      </w:r>
      <w:proofErr w:type="spellStart"/>
      <w:r>
        <w:t>e.g</w:t>
      </w:r>
      <w:proofErr w:type="spellEnd"/>
      <w:r>
        <w:t xml:space="preserve"> John Smith = j</w:t>
      </w:r>
      <w:r w:rsidR="00100BE7">
        <w:t>ohns</w:t>
      </w:r>
      <w:r>
        <w:t>001</w:t>
      </w:r>
    </w:p>
    <w:p w14:paraId="074CED8F" w14:textId="77777777" w:rsidR="00385063" w:rsidRDefault="00385063" w:rsidP="00385063">
      <w:r>
        <w:t>Password:</w:t>
      </w:r>
      <w:r>
        <w:tab/>
      </w:r>
      <w:r w:rsidR="008A385B">
        <w:t>reading1</w:t>
      </w:r>
    </w:p>
    <w:p w14:paraId="2D422CF0" w14:textId="77777777" w:rsidR="00385063" w:rsidRDefault="00031E71" w:rsidP="00723849">
      <w:r w:rsidRPr="00CB435B">
        <w:rPr>
          <w:i/>
        </w:rPr>
        <w:t>Literacy Pro</w:t>
      </w:r>
      <w:r>
        <w:t xml:space="preserve"> is a great way for teachers and parents to monitor and motivate independent reading. </w:t>
      </w:r>
    </w:p>
    <w:p w14:paraId="5EC2D08C" w14:textId="1727DF03" w:rsidR="00031E71" w:rsidRDefault="00031E71" w:rsidP="00723849">
      <w:r>
        <w:t>You can see their reading record, how many words they have read</w:t>
      </w:r>
      <w:r w:rsidR="00171A71">
        <w:t>,</w:t>
      </w:r>
      <w:r>
        <w:t xml:space="preserve"> and celebrate when they reach a certificate level for completing quizzes on the books they are reading. </w:t>
      </w:r>
    </w:p>
    <w:p w14:paraId="65136817" w14:textId="4D74C911" w:rsidR="00A550BD" w:rsidRDefault="00A550BD" w:rsidP="00A550BD">
      <w:r>
        <w:t xml:space="preserve">Students can also access Literacy Pro eBooks via their normal </w:t>
      </w:r>
      <w:proofErr w:type="spellStart"/>
      <w:r>
        <w:t>LitPro</w:t>
      </w:r>
      <w:proofErr w:type="spellEnd"/>
      <w:r>
        <w:t xml:space="preserve"> account. After logging in they will see a button alongside the Literacy Pro button called “Literacy Pro Library”. Clicking on this will allow them to access the catalogue of eBooks and quizzes available.</w:t>
      </w:r>
    </w:p>
    <w:p w14:paraId="72C77122" w14:textId="0F6AE643" w:rsidR="00031E71" w:rsidRDefault="00031E71" w:rsidP="00723849">
      <w:r w:rsidRPr="00031E71">
        <w:t xml:space="preserve">If you would like to find out more about </w:t>
      </w:r>
      <w:r w:rsidRPr="00CB435B">
        <w:rPr>
          <w:i/>
        </w:rPr>
        <w:t>Literacy Pro</w:t>
      </w:r>
      <w:r w:rsidRPr="00031E71">
        <w:t xml:space="preserve"> and your child, please don’t hesitate to contact your </w:t>
      </w:r>
      <w:r w:rsidR="00F137A0">
        <w:t xml:space="preserve">child’s </w:t>
      </w:r>
      <w:bookmarkStart w:id="0" w:name="_GoBack"/>
      <w:bookmarkEnd w:id="0"/>
      <w:r w:rsidRPr="00031E71">
        <w:t>classroom teacher or myself.</w:t>
      </w:r>
    </w:p>
    <w:p w14:paraId="4BF06E44" w14:textId="77777777" w:rsidR="00031E71" w:rsidRDefault="008A385B" w:rsidP="00723849">
      <w:r>
        <w:t>Sue Thornton</w:t>
      </w:r>
    </w:p>
    <w:p w14:paraId="1F2A930F" w14:textId="77777777" w:rsidR="001A46EC" w:rsidRDefault="008A385B" w:rsidP="00723849">
      <w:r>
        <w:t xml:space="preserve">Library </w:t>
      </w:r>
      <w:r w:rsidR="001A46EC">
        <w:t>Manager</w:t>
      </w:r>
    </w:p>
    <w:p w14:paraId="01623E70" w14:textId="65C7057E" w:rsidR="001A46EC" w:rsidRDefault="001A46EC" w:rsidP="00723849">
      <w:r>
        <w:t>Dernancourt School</w:t>
      </w:r>
    </w:p>
    <w:sectPr w:rsidR="001A46EC" w:rsidSect="00A550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1D"/>
    <w:rsid w:val="00031E71"/>
    <w:rsid w:val="00100BE7"/>
    <w:rsid w:val="00171A71"/>
    <w:rsid w:val="001A46EC"/>
    <w:rsid w:val="00317F28"/>
    <w:rsid w:val="00351B13"/>
    <w:rsid w:val="00385063"/>
    <w:rsid w:val="00723849"/>
    <w:rsid w:val="007D42F7"/>
    <w:rsid w:val="00857D54"/>
    <w:rsid w:val="008A385B"/>
    <w:rsid w:val="0093331D"/>
    <w:rsid w:val="00A47B32"/>
    <w:rsid w:val="00A550BD"/>
    <w:rsid w:val="00CB435B"/>
    <w:rsid w:val="00EE7BDA"/>
    <w:rsid w:val="00F051B9"/>
    <w:rsid w:val="00F13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2370"/>
  <w15:docId w15:val="{B96BDEEC-E8E4-42B5-AB0E-ECCDA10A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7457-11E4-402B-A334-C1E5A67C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Scholastic Australia</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Shackles, Vonessa</dc:creator>
  <cp:lastModifiedBy>Sue Thornton</cp:lastModifiedBy>
  <cp:revision>8</cp:revision>
  <dcterms:created xsi:type="dcterms:W3CDTF">2020-03-05T04:18:00Z</dcterms:created>
  <dcterms:modified xsi:type="dcterms:W3CDTF">2026-01-21T03:56:00Z</dcterms:modified>
</cp:coreProperties>
</file>